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56" w:rsidRPr="009E3F09" w:rsidRDefault="009E3F09" w:rsidP="009E3F09">
      <w:pPr>
        <w:jc w:val="center"/>
        <w:rPr>
          <w:rFonts w:ascii="Maiandra GD" w:hAnsi="Maiandra GD"/>
          <w:b/>
          <w:sz w:val="56"/>
        </w:rPr>
      </w:pPr>
      <w:r w:rsidRPr="009E3F09">
        <w:rPr>
          <w:rFonts w:ascii="Maiandra GD" w:hAnsi="Maiandra GD"/>
          <w:b/>
          <w:sz w:val="56"/>
        </w:rPr>
        <w:t>Analyzing Liter</w:t>
      </w:r>
      <w:bookmarkStart w:id="0" w:name="_GoBack"/>
      <w:bookmarkEnd w:id="0"/>
      <w:r w:rsidRPr="009E3F09">
        <w:rPr>
          <w:rFonts w:ascii="Maiandra GD" w:hAnsi="Maiandra GD"/>
          <w:b/>
          <w:sz w:val="56"/>
        </w:rPr>
        <w:t>ature</w:t>
      </w:r>
    </w:p>
    <w:p w:rsidR="009E3F09" w:rsidRDefault="009E3F09" w:rsidP="009E3F09">
      <w:pPr>
        <w:rPr>
          <w:rFonts w:ascii="Maiandra GD" w:hAnsi="Maiandra GD"/>
          <w:b/>
          <w:sz w:val="44"/>
        </w:rPr>
      </w:pPr>
      <w:r w:rsidRPr="009E3F09">
        <w:rPr>
          <w:rFonts w:ascii="Maiandra GD" w:hAnsi="Maiandra GD"/>
          <w:b/>
          <w:sz w:val="44"/>
        </w:rPr>
        <w:t>Daedalus and Icarus</w:t>
      </w:r>
    </w:p>
    <w:p w:rsidR="009E3F09" w:rsidRDefault="009E3F09" w:rsidP="009E3F09">
      <w:pPr>
        <w:rPr>
          <w:rFonts w:ascii="Maiandra GD" w:hAnsi="Maiandra GD"/>
          <w:b/>
          <w:color w:val="FF0000"/>
          <w:sz w:val="44"/>
        </w:rPr>
      </w:pPr>
      <w:r w:rsidRPr="009E3F09">
        <w:rPr>
          <w:rFonts w:ascii="Maiandra GD" w:hAnsi="Maiandra GD"/>
          <w:b/>
          <w:color w:val="FF0000"/>
          <w:sz w:val="44"/>
        </w:rPr>
        <w:t xml:space="preserve">Themes: </w:t>
      </w:r>
    </w:p>
    <w:p w:rsidR="009E3F09" w:rsidRDefault="009E3F09" w:rsidP="009E3F09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44"/>
        </w:rPr>
      </w:pPr>
      <w:r w:rsidRPr="009E3F09">
        <w:rPr>
          <w:rFonts w:ascii="Maiandra GD" w:hAnsi="Maiandra GD"/>
          <w:color w:val="FF0000"/>
          <w:sz w:val="44"/>
        </w:rPr>
        <w:t>Don’t Celebrate Too Early</w:t>
      </w:r>
    </w:p>
    <w:p w:rsidR="009E3F09" w:rsidRDefault="009E3F09" w:rsidP="009E3F09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44"/>
        </w:rPr>
      </w:pPr>
      <w:r>
        <w:rPr>
          <w:rFonts w:ascii="Maiandra GD" w:hAnsi="Maiandra GD"/>
          <w:color w:val="FF0000"/>
          <w:sz w:val="44"/>
        </w:rPr>
        <w:t xml:space="preserve">Listen to Your Parents </w:t>
      </w:r>
    </w:p>
    <w:p w:rsidR="009E3F09" w:rsidRDefault="009E3F09" w:rsidP="009E3F09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44"/>
        </w:rPr>
      </w:pPr>
      <w:r>
        <w:rPr>
          <w:rFonts w:ascii="Maiandra GD" w:hAnsi="Maiandra GD"/>
          <w:color w:val="FF0000"/>
          <w:sz w:val="44"/>
        </w:rPr>
        <w:t>Follow the Rules</w:t>
      </w:r>
    </w:p>
    <w:p w:rsidR="009E3F09" w:rsidRDefault="009E3F09" w:rsidP="009E3F09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44"/>
        </w:rPr>
      </w:pPr>
      <w:r>
        <w:rPr>
          <w:rFonts w:ascii="Maiandra GD" w:hAnsi="Maiandra GD"/>
          <w:color w:val="FF0000"/>
          <w:sz w:val="44"/>
        </w:rPr>
        <w:t>Better Safe Than Sorry</w:t>
      </w:r>
    </w:p>
    <w:p w:rsidR="009E3F09" w:rsidRDefault="009E3F09" w:rsidP="009E3F09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44"/>
        </w:rPr>
      </w:pPr>
      <w:r>
        <w:rPr>
          <w:rFonts w:ascii="Maiandra GD" w:hAnsi="Maiandra GD"/>
          <w:color w:val="FF0000"/>
          <w:sz w:val="44"/>
        </w:rPr>
        <w:t>Think Before You Act</w:t>
      </w:r>
    </w:p>
    <w:p w:rsidR="00C54B4E" w:rsidRDefault="00C54B4E" w:rsidP="009E3F09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44"/>
        </w:rPr>
      </w:pPr>
      <w:r>
        <w:rPr>
          <w:rFonts w:ascii="Maiandra GD" w:hAnsi="Maiandra GD"/>
          <w:color w:val="FF0000"/>
          <w:sz w:val="44"/>
        </w:rPr>
        <w:t>Actions have Consequences</w:t>
      </w:r>
    </w:p>
    <w:p w:rsidR="009E3F09" w:rsidRDefault="009E3F09" w:rsidP="009E3F09">
      <w:pPr>
        <w:rPr>
          <w:rFonts w:ascii="Maiandra GD" w:hAnsi="Maiandra GD"/>
          <w:color w:val="FF0000"/>
          <w:sz w:val="44"/>
        </w:rPr>
      </w:pPr>
    </w:p>
    <w:p w:rsidR="009E3F09" w:rsidRDefault="009E3F09" w:rsidP="009E3F09">
      <w:pPr>
        <w:rPr>
          <w:rFonts w:ascii="Maiandra GD" w:hAnsi="Maiandra GD"/>
          <w:b/>
          <w:color w:val="0070C0"/>
          <w:sz w:val="44"/>
        </w:rPr>
      </w:pPr>
      <w:proofErr w:type="gramStart"/>
      <w:r>
        <w:rPr>
          <w:rFonts w:ascii="Maiandra GD" w:hAnsi="Maiandra GD"/>
          <w:b/>
          <w:color w:val="0070C0"/>
          <w:sz w:val="44"/>
        </w:rPr>
        <w:t>Compare and Contrast</w:t>
      </w:r>
      <w:proofErr w:type="gramEnd"/>
    </w:p>
    <w:p w:rsidR="009E3F09" w:rsidRDefault="009E3F09" w:rsidP="009E3F09">
      <w:pPr>
        <w:pStyle w:val="ListParagraph"/>
        <w:numPr>
          <w:ilvl w:val="0"/>
          <w:numId w:val="3"/>
        </w:numPr>
        <w:rPr>
          <w:rFonts w:ascii="Maiandra GD" w:hAnsi="Maiandra GD"/>
          <w:color w:val="0070C0"/>
          <w:sz w:val="44"/>
        </w:rPr>
      </w:pPr>
      <w:r>
        <w:rPr>
          <w:rFonts w:ascii="Maiandra GD" w:hAnsi="Maiandra GD"/>
          <w:color w:val="0070C0"/>
          <w:sz w:val="44"/>
        </w:rPr>
        <w:t>Percy Jackson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F09" w:rsidRPr="009E3F09" w:rsidTr="009E3F09">
        <w:tc>
          <w:tcPr>
            <w:tcW w:w="3116" w:type="dxa"/>
          </w:tcPr>
          <w:p w:rsidR="009E3F09" w:rsidRPr="009E3F09" w:rsidRDefault="009E3F09" w:rsidP="009E3F0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9E3F09">
              <w:rPr>
                <w:rFonts w:ascii="Maiandra GD" w:hAnsi="Maiandra GD"/>
                <w:b/>
                <w:color w:val="0070C0"/>
                <w:sz w:val="24"/>
                <w:szCs w:val="24"/>
              </w:rPr>
              <w:t>Percy Jackson</w:t>
            </w:r>
            <w:r w:rsidR="00744B55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Movie/Book</w:t>
            </w:r>
          </w:p>
        </w:tc>
        <w:tc>
          <w:tcPr>
            <w:tcW w:w="3117" w:type="dxa"/>
          </w:tcPr>
          <w:p w:rsidR="009E3F09" w:rsidRPr="009E3F09" w:rsidRDefault="009E3F09" w:rsidP="00744B55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9E3F09">
              <w:rPr>
                <w:rFonts w:ascii="Maiandra GD" w:hAnsi="Maiandra GD"/>
                <w:b/>
                <w:color w:val="0070C0"/>
                <w:sz w:val="24"/>
                <w:szCs w:val="24"/>
              </w:rPr>
              <w:t>Similar</w:t>
            </w:r>
          </w:p>
        </w:tc>
        <w:tc>
          <w:tcPr>
            <w:tcW w:w="3117" w:type="dxa"/>
          </w:tcPr>
          <w:p w:rsidR="009E3F09" w:rsidRPr="009E3F09" w:rsidRDefault="009E3F09" w:rsidP="009E3F0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9E3F09">
              <w:rPr>
                <w:rFonts w:ascii="Maiandra GD" w:hAnsi="Maiandra GD"/>
                <w:b/>
                <w:color w:val="0070C0"/>
                <w:sz w:val="24"/>
                <w:szCs w:val="24"/>
              </w:rPr>
              <w:t>Daedalus and Icarus</w:t>
            </w:r>
          </w:p>
        </w:tc>
      </w:tr>
      <w:tr w:rsidR="009E3F09" w:rsidRPr="009E3F09" w:rsidTr="009E3F09">
        <w:tc>
          <w:tcPr>
            <w:tcW w:w="3116" w:type="dxa"/>
          </w:tcPr>
          <w:p w:rsidR="009E3F09" w:rsidRPr="00744B55" w:rsidRDefault="00744B55" w:rsidP="00744B5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Daedalus kills his nephew</w:t>
            </w:r>
          </w:p>
          <w:p w:rsidR="00744B55" w:rsidRPr="00744B55" w:rsidRDefault="00744B55" w:rsidP="00744B5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Percy kills the Minotaur</w:t>
            </w:r>
          </w:p>
        </w:tc>
        <w:tc>
          <w:tcPr>
            <w:tcW w:w="3117" w:type="dxa"/>
          </w:tcPr>
          <w:p w:rsidR="00744B55" w:rsidRPr="00744B55" w:rsidRDefault="00744B55" w:rsidP="00744B55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both kill a Minotaur</w:t>
            </w:r>
          </w:p>
          <w:p w:rsidR="009E3F09" w:rsidRPr="00744B55" w:rsidRDefault="00744B55" w:rsidP="00744B55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 xml:space="preserve">both have Greek origins </w:t>
            </w:r>
          </w:p>
          <w:p w:rsidR="00744B55" w:rsidRPr="0026333C" w:rsidRDefault="00744B55" w:rsidP="00744B55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people die</w:t>
            </w:r>
          </w:p>
          <w:p w:rsidR="0026333C" w:rsidRPr="0026333C" w:rsidRDefault="0026333C" w:rsidP="00744B55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teach life lessons</w:t>
            </w:r>
          </w:p>
          <w:p w:rsidR="0026333C" w:rsidRPr="00744B55" w:rsidRDefault="0026333C" w:rsidP="00744B55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fiction (mythology)</w:t>
            </w:r>
          </w:p>
        </w:tc>
        <w:tc>
          <w:tcPr>
            <w:tcW w:w="3117" w:type="dxa"/>
          </w:tcPr>
          <w:p w:rsidR="009E3F09" w:rsidRDefault="00744B55" w:rsidP="00744B5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744B55">
              <w:rPr>
                <w:rFonts w:ascii="Maiandra GD" w:hAnsi="Maiandra GD"/>
                <w:color w:val="0070C0"/>
                <w:sz w:val="24"/>
                <w:szCs w:val="24"/>
              </w:rPr>
              <w:t>Daedalus does not kill anyone</w:t>
            </w:r>
          </w:p>
          <w:p w:rsidR="00744B55" w:rsidRPr="00744B55" w:rsidRDefault="00744B55" w:rsidP="00744B5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Theseus kills the Minotaur</w:t>
            </w:r>
          </w:p>
        </w:tc>
      </w:tr>
    </w:tbl>
    <w:p w:rsidR="009E3F09" w:rsidRDefault="009E3F09" w:rsidP="009E3F09">
      <w:pPr>
        <w:pStyle w:val="ListParagraph"/>
        <w:numPr>
          <w:ilvl w:val="0"/>
          <w:numId w:val="3"/>
        </w:numPr>
        <w:rPr>
          <w:rFonts w:ascii="Maiandra GD" w:hAnsi="Maiandra GD"/>
          <w:color w:val="0070C0"/>
          <w:sz w:val="44"/>
        </w:rPr>
      </w:pPr>
      <w:r>
        <w:rPr>
          <w:rFonts w:ascii="Maiandra GD" w:hAnsi="Maiandra GD"/>
          <w:color w:val="0070C0"/>
          <w:sz w:val="44"/>
        </w:rPr>
        <w:t>Ant and the Grasshopper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4B55" w:rsidRPr="009E3F09" w:rsidTr="004C66C5">
        <w:tc>
          <w:tcPr>
            <w:tcW w:w="3116" w:type="dxa"/>
          </w:tcPr>
          <w:p w:rsidR="00744B55" w:rsidRPr="009E3F09" w:rsidRDefault="00744B55" w:rsidP="004C66C5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Ant and the Grasshopper</w:t>
            </w:r>
          </w:p>
        </w:tc>
        <w:tc>
          <w:tcPr>
            <w:tcW w:w="3117" w:type="dxa"/>
          </w:tcPr>
          <w:p w:rsidR="00744B55" w:rsidRPr="009E3F09" w:rsidRDefault="00744B55" w:rsidP="004C66C5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9E3F09">
              <w:rPr>
                <w:rFonts w:ascii="Maiandra GD" w:hAnsi="Maiandra GD"/>
                <w:b/>
                <w:color w:val="0070C0"/>
                <w:sz w:val="24"/>
                <w:szCs w:val="24"/>
              </w:rPr>
              <w:t>Similar</w:t>
            </w:r>
          </w:p>
        </w:tc>
        <w:tc>
          <w:tcPr>
            <w:tcW w:w="3117" w:type="dxa"/>
          </w:tcPr>
          <w:p w:rsidR="00744B55" w:rsidRPr="009E3F09" w:rsidRDefault="00744B55" w:rsidP="004C66C5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9E3F09">
              <w:rPr>
                <w:rFonts w:ascii="Maiandra GD" w:hAnsi="Maiandra GD"/>
                <w:b/>
                <w:color w:val="0070C0"/>
                <w:sz w:val="24"/>
                <w:szCs w:val="24"/>
              </w:rPr>
              <w:t>Daedalus and Icarus</w:t>
            </w:r>
          </w:p>
        </w:tc>
      </w:tr>
      <w:tr w:rsidR="00744B55" w:rsidRPr="009E3F09" w:rsidTr="004C66C5">
        <w:tc>
          <w:tcPr>
            <w:tcW w:w="3116" w:type="dxa"/>
          </w:tcPr>
          <w:p w:rsidR="00744B55" w:rsidRPr="00744B55" w:rsidRDefault="00744B55" w:rsidP="004C6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They are preparing for winter</w:t>
            </w:r>
          </w:p>
        </w:tc>
        <w:tc>
          <w:tcPr>
            <w:tcW w:w="3117" w:type="dxa"/>
          </w:tcPr>
          <w:p w:rsidR="00744B55" w:rsidRPr="00744B55" w:rsidRDefault="00744B55" w:rsidP="004C66C5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They both don’t listen to advice</w:t>
            </w:r>
          </w:p>
        </w:tc>
        <w:tc>
          <w:tcPr>
            <w:tcW w:w="3117" w:type="dxa"/>
          </w:tcPr>
          <w:p w:rsidR="00744B55" w:rsidRPr="00744B55" w:rsidRDefault="00744B55" w:rsidP="004C66C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They are preparing to escape</w:t>
            </w:r>
          </w:p>
        </w:tc>
      </w:tr>
    </w:tbl>
    <w:p w:rsidR="009E3F09" w:rsidRPr="00744B55" w:rsidRDefault="009E3F09" w:rsidP="00744B55">
      <w:pPr>
        <w:pStyle w:val="ListParagraph"/>
        <w:numPr>
          <w:ilvl w:val="0"/>
          <w:numId w:val="3"/>
        </w:numPr>
        <w:rPr>
          <w:rFonts w:ascii="Maiandra GD" w:hAnsi="Maiandra GD"/>
          <w:color w:val="0070C0"/>
          <w:sz w:val="44"/>
        </w:rPr>
      </w:pPr>
      <w:r>
        <w:rPr>
          <w:rFonts w:ascii="Maiandra GD" w:hAnsi="Maiandra GD"/>
          <w:color w:val="0070C0"/>
          <w:sz w:val="44"/>
        </w:rPr>
        <w:t>Hercules</w:t>
      </w:r>
    </w:p>
    <w:p w:rsidR="009E3F09" w:rsidRPr="009E3F09" w:rsidRDefault="009E3F09" w:rsidP="009E3F09">
      <w:pPr>
        <w:rPr>
          <w:rFonts w:ascii="Maiandra GD" w:hAnsi="Maiandra GD"/>
          <w:color w:val="FF0000"/>
          <w:sz w:val="44"/>
        </w:rPr>
      </w:pPr>
    </w:p>
    <w:sectPr w:rsidR="009E3F09" w:rsidRPr="009E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F2D"/>
    <w:multiLevelType w:val="hybridMultilevel"/>
    <w:tmpl w:val="B56A1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7383"/>
    <w:multiLevelType w:val="hybridMultilevel"/>
    <w:tmpl w:val="7C7E5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00A3"/>
    <w:multiLevelType w:val="hybridMultilevel"/>
    <w:tmpl w:val="2248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9"/>
    <w:rsid w:val="0026333C"/>
    <w:rsid w:val="00744B55"/>
    <w:rsid w:val="009E3F09"/>
    <w:rsid w:val="00B818EA"/>
    <w:rsid w:val="00C54B4E"/>
    <w:rsid w:val="00E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DE7B"/>
  <w15:chartTrackingRefBased/>
  <w15:docId w15:val="{316405DE-BBF2-44FE-968D-CD15F43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09"/>
    <w:pPr>
      <w:ind w:left="720"/>
      <w:contextualSpacing/>
    </w:pPr>
  </w:style>
  <w:style w:type="table" w:styleId="TableGrid">
    <w:name w:val="Table Grid"/>
    <w:basedOn w:val="TableNormal"/>
    <w:uiPriority w:val="39"/>
    <w:rsid w:val="009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150-shaffer</dc:creator>
  <cp:keywords/>
  <dc:description/>
  <cp:lastModifiedBy>150-shaffer</cp:lastModifiedBy>
  <cp:revision>1</cp:revision>
  <dcterms:created xsi:type="dcterms:W3CDTF">2018-01-12T13:52:00Z</dcterms:created>
  <dcterms:modified xsi:type="dcterms:W3CDTF">2018-01-12T19:44:00Z</dcterms:modified>
</cp:coreProperties>
</file>